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56"/>
          <w:shd w:fill="auto" w:val="clear"/>
        </w:rPr>
      </w:pPr>
      <w:r>
        <w:object w:dxaOrig="10326" w:dyaOrig="1518">
          <v:rect xmlns:o="urn:schemas-microsoft-com:office:office" xmlns:v="urn:schemas-microsoft-com:vml" id="rectole0000000000" style="width:516.300000pt;height:75.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56"/>
          <w:shd w:fill="auto" w:val="clear"/>
        </w:rPr>
        <w:t xml:space="preserve">2023 workshop details + booking form</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FFFF00" w:val="clear"/>
        </w:rPr>
        <w:t xml:space="preserve">updated 25.1.2023</w:t>
      </w:r>
      <w:r>
        <w:rPr>
          <w:rFonts w:ascii="Calibri" w:hAnsi="Calibri" w:cs="Calibri" w:eastAsia="Calibri"/>
          <w:color w:val="auto"/>
          <w:spacing w:val="0"/>
          <w:position w:val="0"/>
          <w:sz w:val="20"/>
          <w:shd w:fill="auto" w:val="clear"/>
        </w:rPr>
        <w:t xml:space="preserve">)</w:t>
      </w: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NAME  ………………………………………………………………………………………………………………………………………………………………………………………………….............</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HOME PHONE  ……………………………………………………………………...  MOBILE  ……………………………………………………………………………………………................</w:t>
      </w:r>
    </w:p>
    <w:p>
      <w:pPr>
        <w:spacing w:before="0" w:after="0" w:line="240"/>
        <w:ind w:right="0" w:left="0" w:firstLine="0"/>
        <w:jc w:val="left"/>
        <w:rPr>
          <w:rFonts w:ascii="Calibri" w:hAnsi="Calibri" w:cs="Calibri" w:eastAsia="Calibri"/>
          <w:b/>
          <w:color w:val="auto"/>
          <w:spacing w:val="0"/>
          <w:position w:val="0"/>
          <w:sz w:val="18"/>
          <w:shd w:fill="auto" w:val="clear"/>
        </w:rPr>
      </w:pPr>
    </w:p>
    <w:p>
      <w:pPr>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EMAIL  ………………………………………………………………………………………………………………………………………………………………………………………………….............</w:t>
      </w:r>
    </w:p>
    <w:p>
      <w:pPr>
        <w:spacing w:before="0" w:after="0" w:line="240"/>
        <w:ind w:right="0" w:left="0" w:firstLine="0"/>
        <w:jc w:val="left"/>
        <w:rPr>
          <w:rFonts w:ascii="Calibri" w:hAnsi="Calibri" w:cs="Calibri" w:eastAsia="Calibri"/>
          <w:i/>
          <w:color w:val="auto"/>
          <w:spacing w:val="0"/>
          <w:position w:val="0"/>
          <w:sz w:val="14"/>
          <w:shd w:fill="auto" w:val="clear"/>
        </w:rPr>
      </w:pPr>
      <w:r>
        <w:rPr>
          <w:rFonts w:ascii="Calibri" w:hAnsi="Calibri" w:cs="Calibri" w:eastAsia="Calibri"/>
          <w:i/>
          <w:color w:val="auto"/>
          <w:spacing w:val="0"/>
          <w:position w:val="0"/>
          <w:sz w:val="14"/>
          <w:shd w:fill="auto" w:val="clear"/>
        </w:rPr>
        <w:t xml:space="preserve">PLEASE NOTE If you are a member we will use the personal information given to contact you as per the GDPR Policy. If you are a non-member we will contact you only for the workshop/s in which you have registered an interest.</w:t>
      </w:r>
    </w:p>
    <w:tbl>
      <w:tblPr/>
      <w:tblGrid>
        <w:gridCol w:w="2379"/>
        <w:gridCol w:w="488"/>
        <w:gridCol w:w="2344"/>
        <w:gridCol w:w="1561"/>
        <w:gridCol w:w="2265"/>
        <w:gridCol w:w="1134"/>
        <w:gridCol w:w="852"/>
      </w:tblGrid>
      <w:tr>
        <w:trPr>
          <w:trHeight w:val="268" w:hRule="auto"/>
          <w:jc w:val="left"/>
        </w:trPr>
        <w:tc>
          <w:tcPr>
            <w:tcW w:w="237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DATE </w:t>
            </w:r>
          </w:p>
        </w:tc>
        <w:tc>
          <w:tcPr>
            <w:tcW w:w="2832"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EVENT</w:t>
            </w:r>
          </w:p>
        </w:tc>
        <w:tc>
          <w:tcPr>
            <w:tcW w:w="156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TUTOR</w:t>
            </w:r>
          </w:p>
        </w:tc>
        <w:tc>
          <w:tcPr>
            <w:tcW w:w="226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WORKSHOP SUITABLE FOR</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FEE</w:t>
            </w:r>
          </w:p>
        </w:tc>
        <w:tc>
          <w:tcPr>
            <w:tcW w:w="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FEE ENC</w:t>
            </w:r>
          </w:p>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6"/>
                <w:shd w:fill="FFFF00" w:val="clear"/>
              </w:rPr>
              <w:t xml:space="preserve">please indicate CHQ or BACS </w:t>
            </w:r>
          </w:p>
        </w:tc>
      </w:tr>
      <w:tr>
        <w:trPr>
          <w:trHeight w:val="135" w:hRule="auto"/>
          <w:jc w:val="left"/>
        </w:trPr>
        <w:tc>
          <w:tcPr>
            <w:tcW w:w="2379" w:type="dxa"/>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2"/>
                <w:shd w:fill="auto" w:val="clear"/>
              </w:rPr>
              <w:t xml:space="preserve">SAT 4 MARCH</w:t>
            </w:r>
          </w:p>
        </w:tc>
        <w:tc>
          <w:tcPr>
            <w:tcW w:w="8644" w:type="dxa"/>
            <w:gridSpan w:val="6"/>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spacing w:val="0"/>
                <w:position w:val="0"/>
              </w:rPr>
            </w:pPr>
            <w:r>
              <w:rPr>
                <w:rFonts w:ascii="Calibri" w:hAnsi="Calibri" w:cs="Calibri" w:eastAsia="Calibri"/>
                <w:b/>
                <w:color w:val="auto"/>
                <w:spacing w:val="0"/>
                <w:position w:val="0"/>
                <w:sz w:val="12"/>
                <w:shd w:fill="auto" w:val="clear"/>
              </w:rPr>
              <w:t xml:space="preserve">CLAS AGM - </w:t>
            </w:r>
            <w:r>
              <w:rPr>
                <w:rFonts w:ascii="Calibri" w:hAnsi="Calibri" w:cs="Calibri" w:eastAsia="Calibri"/>
                <w:i/>
                <w:color w:val="auto"/>
                <w:spacing w:val="0"/>
                <w:position w:val="0"/>
                <w:sz w:val="12"/>
                <w:shd w:fill="auto" w:val="clear"/>
              </w:rPr>
              <w:t xml:space="preserve">see CLAS website </w:t>
            </w:r>
            <w:r>
              <w:rPr>
                <w:rFonts w:ascii="Calibri" w:hAnsi="Calibri" w:cs="Calibri" w:eastAsia="Calibri"/>
                <w:i/>
                <w:color w:val="auto"/>
                <w:spacing w:val="0"/>
                <w:position w:val="0"/>
                <w:sz w:val="12"/>
                <w:shd w:fill="auto" w:val="clear"/>
              </w:rPr>
              <w:t xml:space="preserve">–</w:t>
            </w:r>
            <w:r>
              <w:rPr>
                <w:rFonts w:ascii="Calibri" w:hAnsi="Calibri" w:cs="Calibri" w:eastAsia="Calibri"/>
                <w:i/>
                <w:color w:val="auto"/>
                <w:spacing w:val="0"/>
                <w:position w:val="0"/>
                <w:sz w:val="12"/>
                <w:shd w:fill="auto" w:val="clear"/>
              </w:rPr>
              <w:t xml:space="preserve"> </w:t>
            </w:r>
            <w:hyperlink xmlns:r="http://schemas.openxmlformats.org/officeDocument/2006/relationships" r:id="docRId2">
              <w:r>
                <w:rPr>
                  <w:rFonts w:ascii="Calibri" w:hAnsi="Calibri" w:cs="Calibri" w:eastAsia="Calibri"/>
                  <w:i/>
                  <w:color w:val="0000FF"/>
                  <w:spacing w:val="0"/>
                  <w:position w:val="0"/>
                  <w:sz w:val="12"/>
                  <w:u w:val="single"/>
                  <w:shd w:fill="auto" w:val="clear"/>
                </w:rPr>
                <w:t xml:space="preserve">www.clas.co.uk</w:t>
              </w:r>
            </w:hyperlink>
            <w:r>
              <w:rPr>
                <w:rFonts w:ascii="Calibri" w:hAnsi="Calibri" w:cs="Calibri" w:eastAsia="Calibri"/>
                <w:i/>
                <w:color w:val="auto"/>
                <w:spacing w:val="0"/>
                <w:position w:val="0"/>
                <w:sz w:val="12"/>
                <w:shd w:fill="auto" w:val="clear"/>
              </w:rPr>
              <w:t xml:space="preserve">     </w:t>
            </w:r>
          </w:p>
        </w:tc>
      </w:tr>
      <w:tr>
        <w:trPr>
          <w:trHeight w:val="410" w:hRule="auto"/>
          <w:jc w:val="left"/>
        </w:trPr>
        <w:tc>
          <w:tcPr>
            <w:tcW w:w="237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i/>
                <w:color w:val="FF0000"/>
                <w:spacing w:val="0"/>
                <w:position w:val="0"/>
                <w:sz w:val="18"/>
                <w:shd w:fill="auto" w:val="clear"/>
              </w:rPr>
            </w:pPr>
            <w:r>
              <w:rPr>
                <w:rFonts w:ascii="Calibri" w:hAnsi="Calibri" w:cs="Calibri" w:eastAsia="Calibri"/>
                <w:b/>
                <w:color w:val="auto"/>
                <w:spacing w:val="0"/>
                <w:position w:val="0"/>
                <w:sz w:val="18"/>
                <w:shd w:fill="auto" w:val="clear"/>
              </w:rPr>
              <w:t xml:space="preserve">SAT 11 MARCH</w:t>
            </w:r>
          </w:p>
          <w:p>
            <w:pPr>
              <w:tabs>
                <w:tab w:val="left" w:pos="7938" w:leader="dot"/>
              </w:tabs>
              <w:spacing w:before="0" w:after="0" w:line="240"/>
              <w:ind w:right="0" w:left="0" w:firstLine="0"/>
              <w:jc w:val="left"/>
              <w:rPr>
                <w:rFonts w:ascii="Calibri" w:hAnsi="Calibri" w:cs="Calibri" w:eastAsia="Calibri"/>
                <w:spacing w:val="0"/>
                <w:position w:val="0"/>
              </w:rPr>
            </w:pPr>
          </w:p>
        </w:tc>
        <w:tc>
          <w:tcPr>
            <w:tcW w:w="2832" w:type="dxa"/>
            <w:gridSpan w:val="2"/>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CAROLINGIAN</w:t>
            </w:r>
          </w:p>
        </w:tc>
        <w:tc>
          <w:tcPr>
            <w:tcW w:w="1561"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Mary Noble</w:t>
            </w:r>
          </w:p>
        </w:tc>
        <w:tc>
          <w:tcPr>
            <w:tcW w:w="2265"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All levels</w:t>
            </w:r>
          </w:p>
        </w:tc>
        <w:tc>
          <w:tcPr>
            <w:tcW w:w="1134"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£25 / £30</w:t>
            </w:r>
          </w:p>
        </w:tc>
        <w:tc>
          <w:tcPr>
            <w:tcW w:w="852"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701" w:hRule="auto"/>
          <w:jc w:val="left"/>
        </w:trPr>
        <w:tc>
          <w:tcPr>
            <w:tcW w:w="1102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6"/>
                <w:shd w:fill="auto" w:val="clear"/>
              </w:rPr>
              <w:t xml:space="preserve">Evolved principally from the half-Uncial, this highly legible script was effectively devised as the ‘house style for Emperor Charlemagne’s intellectual and cultural gold age know as the Carolingian Renaissance. It later became the inspiration for 16</w:t>
            </w:r>
            <w:r>
              <w:rPr>
                <w:rFonts w:ascii="Calibri" w:hAnsi="Calibri" w:cs="Calibri" w:eastAsia="Calibri"/>
                <w:i/>
                <w:color w:val="auto"/>
                <w:spacing w:val="0"/>
                <w:position w:val="0"/>
                <w:sz w:val="16"/>
                <w:shd w:fill="auto" w:val="clear"/>
                <w:vertAlign w:val="superscript"/>
              </w:rPr>
              <w:t xml:space="preserve">th</w:t>
            </w:r>
            <w:r>
              <w:rPr>
                <w:rFonts w:ascii="Calibri" w:hAnsi="Calibri" w:cs="Calibri" w:eastAsia="Calibri"/>
                <w:i/>
                <w:color w:val="auto"/>
                <w:spacing w:val="0"/>
                <w:position w:val="0"/>
                <w:sz w:val="16"/>
                <w:shd w:fill="auto" w:val="clear"/>
              </w:rPr>
              <w:t xml:space="preserve"> century Italian Cancellaresca, or the Italic hand. Study this elegant hand in depth and aim to complete a short quote in a single-fold book (or finish at home).  THIS WORKSHOP HAD TO BE CANCELLED IN 2022 DUE TO MARY HAVING COVID</w:t>
            </w:r>
          </w:p>
        </w:tc>
      </w:tr>
      <w:tr>
        <w:trPr>
          <w:trHeight w:val="375" w:hRule="auto"/>
          <w:jc w:val="left"/>
        </w:trPr>
        <w:tc>
          <w:tcPr>
            <w:tcW w:w="237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SAT 22 APRIL - ZOOM</w:t>
            </w:r>
          </w:p>
          <w:p>
            <w:pPr>
              <w:tabs>
                <w:tab w:val="left" w:pos="7938" w:leader="dot"/>
              </w:tabs>
              <w:spacing w:before="0" w:after="0" w:line="240"/>
              <w:ind w:right="0" w:left="0" w:firstLine="0"/>
              <w:jc w:val="left"/>
              <w:rPr>
                <w:rFonts w:ascii="Calibri" w:hAnsi="Calibri" w:cs="Calibri" w:eastAsia="Calibri"/>
                <w:color w:val="auto"/>
                <w:spacing w:val="0"/>
                <w:position w:val="0"/>
              </w:rPr>
            </w:pPr>
          </w:p>
        </w:tc>
        <w:tc>
          <w:tcPr>
            <w:tcW w:w="2832" w:type="dxa"/>
            <w:gridSpan w:val="2"/>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JAPANESE BUTTERFLY BOOK BINDING</w:t>
            </w:r>
          </w:p>
        </w:tc>
        <w:tc>
          <w:tcPr>
            <w:tcW w:w="1561"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Josie Brown</w:t>
            </w:r>
          </w:p>
        </w:tc>
        <w:tc>
          <w:tcPr>
            <w:tcW w:w="2265"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All levels </w:t>
            </w:r>
          </w:p>
          <w:p>
            <w:pPr>
              <w:tabs>
                <w:tab w:val="left" w:pos="7938" w:leader="dot"/>
              </w:tabs>
              <w:spacing w:before="0" w:after="0" w:line="240"/>
              <w:ind w:right="0" w:left="0" w:firstLine="0"/>
              <w:jc w:val="left"/>
              <w:rPr>
                <w:rFonts w:ascii="Calibri" w:hAnsi="Calibri" w:cs="Calibri" w:eastAsia="Calibri"/>
                <w:color w:val="auto"/>
                <w:spacing w:val="0"/>
                <w:position w:val="0"/>
              </w:rPr>
            </w:pPr>
          </w:p>
        </w:tc>
        <w:tc>
          <w:tcPr>
            <w:tcW w:w="1134"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£25 / £30</w:t>
            </w:r>
          </w:p>
        </w:tc>
        <w:tc>
          <w:tcPr>
            <w:tcW w:w="852"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1102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16"/>
                <w:shd w:fill="auto" w:val="clear"/>
              </w:rPr>
            </w:pPr>
            <w:r>
              <w:rPr>
                <w:rFonts w:ascii="Calibri" w:hAnsi="Calibri" w:cs="Calibri" w:eastAsia="Calibri"/>
                <w:i/>
                <w:color w:val="000000"/>
                <w:spacing w:val="0"/>
                <w:position w:val="0"/>
                <w:sz w:val="16"/>
                <w:shd w:fill="auto" w:val="clear"/>
              </w:rPr>
              <w:t xml:space="preserve">This is not the usual Japanese ‘stab’ binding </w:t>
            </w:r>
            <w:r>
              <w:rPr>
                <w:rFonts w:ascii="Calibri" w:hAnsi="Calibri" w:cs="Calibri" w:eastAsia="Calibri"/>
                <w:i/>
                <w:color w:val="000000"/>
                <w:spacing w:val="0"/>
                <w:position w:val="0"/>
                <w:sz w:val="16"/>
                <w:shd w:fill="auto" w:val="clear"/>
              </w:rPr>
              <w:t xml:space="preserve">–</w:t>
            </w:r>
            <w:r>
              <w:rPr>
                <w:rFonts w:ascii="Calibri" w:hAnsi="Calibri" w:cs="Calibri" w:eastAsia="Calibri"/>
                <w:i/>
                <w:color w:val="000000"/>
                <w:spacing w:val="0"/>
                <w:position w:val="0"/>
                <w:sz w:val="16"/>
                <w:shd w:fill="auto" w:val="clear"/>
              </w:rPr>
              <w:t xml:space="preserve"> it is a multi-section binding, which is ideal for making a book to write in after binding because it lies absolutely flat once complete. It can include different weights and surfaces of paper in the same book, incorporate fold-outs, pockets or windows, and have a narrow spine with only a few sections (a minimum of 4) or a much thicker one with many sections. It is also one of the easiest bindings to sew </w:t>
            </w:r>
            <w:r>
              <w:rPr>
                <w:rFonts w:ascii="Calibri" w:hAnsi="Calibri" w:cs="Calibri" w:eastAsia="Calibri"/>
                <w:i/>
                <w:color w:val="000000"/>
                <w:spacing w:val="0"/>
                <w:position w:val="0"/>
                <w:sz w:val="16"/>
                <w:shd w:fill="auto" w:val="clear"/>
              </w:rPr>
              <w:t xml:space="preserve">–</w:t>
            </w:r>
            <w:r>
              <w:rPr>
                <w:rFonts w:ascii="Calibri" w:hAnsi="Calibri" w:cs="Calibri" w:eastAsia="Calibri"/>
                <w:i/>
                <w:color w:val="000000"/>
                <w:spacing w:val="0"/>
                <w:position w:val="0"/>
                <w:sz w:val="16"/>
                <w:shd w:fill="auto" w:val="clear"/>
              </w:rPr>
              <w:t xml:space="preserve"> you just need four needles! The cover is a simple wrap style, made from one large piece of paper giving a soft cover, or stiffened with boards which are tucked inside making a completely non-adhesive binding. It’s a truly versatile and yet practical book for calligraphy </w:t>
            </w:r>
            <w:r>
              <w:rPr>
                <w:rFonts w:ascii="Calibri" w:hAnsi="Calibri" w:cs="Calibri" w:eastAsia="Calibri"/>
                <w:i/>
                <w:color w:val="000000"/>
                <w:spacing w:val="0"/>
                <w:position w:val="0"/>
                <w:sz w:val="16"/>
                <w:shd w:fill="auto" w:val="clear"/>
              </w:rPr>
              <w:t xml:space="preserve">–</w:t>
            </w:r>
            <w:r>
              <w:rPr>
                <w:rFonts w:ascii="Calibri" w:hAnsi="Calibri" w:cs="Calibri" w:eastAsia="Calibri"/>
                <w:i/>
                <w:color w:val="000000"/>
                <w:spacing w:val="0"/>
                <w:position w:val="0"/>
                <w:sz w:val="16"/>
                <w:shd w:fill="auto" w:val="clear"/>
              </w:rPr>
              <w:t xml:space="preserve"> made in a trice.</w:t>
            </w:r>
          </w:p>
          <w:p>
            <w:pPr>
              <w:spacing w:before="0" w:after="0" w:line="240"/>
              <w:ind w:right="0" w:left="0" w:firstLine="0"/>
              <w:jc w:val="left"/>
              <w:rPr>
                <w:rFonts w:ascii="Calibri" w:hAnsi="Calibri" w:cs="Calibri" w:eastAsia="Calibri"/>
                <w:spacing w:val="0"/>
                <w:position w:val="0"/>
              </w:rPr>
            </w:pPr>
            <w:r>
              <w:rPr>
                <w:rFonts w:ascii="Calibri" w:hAnsi="Calibri" w:cs="Calibri" w:eastAsia="Calibri"/>
                <w:i/>
                <w:color w:val="auto"/>
                <w:spacing w:val="0"/>
                <w:position w:val="0"/>
                <w:sz w:val="16"/>
                <w:shd w:fill="auto" w:val="clear"/>
              </w:rPr>
              <w:t xml:space="preserve">A video of the workshop sessions will be available for 4 weeks after the workshop </w:t>
            </w:r>
            <w:r>
              <w:rPr>
                <w:rFonts w:ascii="Calibri" w:hAnsi="Calibri" w:cs="Calibri" w:eastAsia="Calibri"/>
                <w:i/>
                <w:color w:val="auto"/>
                <w:spacing w:val="0"/>
                <w:position w:val="0"/>
                <w:sz w:val="16"/>
                <w:shd w:fill="auto" w:val="clear"/>
              </w:rPr>
              <w:t xml:space="preserve">–</w:t>
            </w:r>
            <w:r>
              <w:rPr>
                <w:rFonts w:ascii="Calibri" w:hAnsi="Calibri" w:cs="Calibri" w:eastAsia="Calibri"/>
                <w:i/>
                <w:color w:val="auto"/>
                <w:spacing w:val="0"/>
                <w:position w:val="0"/>
                <w:sz w:val="16"/>
                <w:shd w:fill="auto" w:val="clear"/>
              </w:rPr>
              <w:t xml:space="preserve"> for attendees only, please do not share.</w:t>
            </w:r>
          </w:p>
        </w:tc>
      </w:tr>
      <w:tr>
        <w:trPr>
          <w:trHeight w:val="229" w:hRule="auto"/>
          <w:jc w:val="left"/>
        </w:trPr>
        <w:tc>
          <w:tcPr>
            <w:tcW w:w="237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SAT 20 MAY</w:t>
            </w:r>
          </w:p>
        </w:tc>
        <w:tc>
          <w:tcPr>
            <w:tcW w:w="2832" w:type="dxa"/>
            <w:gridSpan w:val="2"/>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SAY IT IN STYLES</w:t>
            </w:r>
          </w:p>
        </w:tc>
        <w:tc>
          <w:tcPr>
            <w:tcW w:w="1561"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David Simons</w:t>
            </w:r>
          </w:p>
        </w:tc>
        <w:tc>
          <w:tcPr>
            <w:tcW w:w="2265"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All levels</w:t>
            </w:r>
          </w:p>
        </w:tc>
        <w:tc>
          <w:tcPr>
            <w:tcW w:w="1134"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£25 / £30</w:t>
            </w:r>
          </w:p>
        </w:tc>
        <w:tc>
          <w:tcPr>
            <w:tcW w:w="852"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75" w:hRule="auto"/>
          <w:jc w:val="left"/>
        </w:trPr>
        <w:tc>
          <w:tcPr>
            <w:tcW w:w="1102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spacing w:val="0"/>
                <w:position w:val="0"/>
              </w:rPr>
            </w:pPr>
            <w:r>
              <w:rPr>
                <w:rFonts w:ascii="Calibri" w:hAnsi="Calibri" w:cs="Calibri" w:eastAsia="Calibri"/>
                <w:i/>
                <w:color w:val="000000"/>
                <w:spacing w:val="0"/>
                <w:position w:val="0"/>
                <w:sz w:val="16"/>
                <w:shd w:fill="auto" w:val="clear"/>
              </w:rPr>
              <w:t xml:space="preserve">The workshop will be an introduction to the limitless possibilities of 'Hand Lettering', a form of drawing to create decorative letters, experiment and have fun. Learn how to create styles of lettering to convey the message of your words. Don't worry about perfection! The beauty is in the imperfection of Hand Lettering. This informal and playful style of writing can be used for Greeting Cards, Quotes and Invitations... plus the latest trends of Chalkboards and Journalling.</w:t>
            </w:r>
          </w:p>
        </w:tc>
      </w:tr>
      <w:tr>
        <w:trPr>
          <w:trHeight w:val="321" w:hRule="auto"/>
          <w:jc w:val="left"/>
        </w:trPr>
        <w:tc>
          <w:tcPr>
            <w:tcW w:w="237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SAT 3 JUNE</w:t>
            </w:r>
          </w:p>
        </w:tc>
        <w:tc>
          <w:tcPr>
            <w:tcW w:w="2832" w:type="dxa"/>
            <w:gridSpan w:val="2"/>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FRENCH RONDE ROUNDELS</w:t>
            </w:r>
          </w:p>
        </w:tc>
        <w:tc>
          <w:tcPr>
            <w:tcW w:w="1561"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Gwyneth Hibbett</w:t>
            </w:r>
          </w:p>
        </w:tc>
        <w:tc>
          <w:tcPr>
            <w:tcW w:w="2265"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All levels</w:t>
            </w:r>
          </w:p>
        </w:tc>
        <w:tc>
          <w:tcPr>
            <w:tcW w:w="1134"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£25 / £30</w:t>
            </w:r>
          </w:p>
        </w:tc>
        <w:tc>
          <w:tcPr>
            <w:tcW w:w="852"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        </w:t>
            </w:r>
          </w:p>
        </w:tc>
      </w:tr>
      <w:tr>
        <w:trPr>
          <w:trHeight w:val="441" w:hRule="auto"/>
          <w:jc w:val="left"/>
        </w:trPr>
        <w:tc>
          <w:tcPr>
            <w:tcW w:w="1102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6"/>
                <w:shd w:fill="auto" w:val="clear"/>
              </w:rPr>
              <w:t xml:space="preserve">The French Ronde script is wonderfully decorative, and its rounded structure is perfect for arranging into roundel shapes.  In this workshop we explore the script </w:t>
            </w:r>
            <w:r>
              <w:rPr>
                <w:rFonts w:ascii="Calibri" w:hAnsi="Calibri" w:cs="Calibri" w:eastAsia="Calibri"/>
                <w:i/>
                <w:color w:val="auto"/>
                <w:spacing w:val="0"/>
                <w:position w:val="0"/>
                <w:sz w:val="16"/>
                <w:shd w:fill="auto" w:val="clear"/>
              </w:rPr>
              <w:t xml:space="preserve">–</w:t>
            </w:r>
            <w:r>
              <w:rPr>
                <w:rFonts w:ascii="Calibri" w:hAnsi="Calibri" w:cs="Calibri" w:eastAsia="Calibri"/>
                <w:i/>
                <w:color w:val="auto"/>
                <w:spacing w:val="0"/>
                <w:position w:val="0"/>
                <w:sz w:val="16"/>
                <w:shd w:fill="auto" w:val="clear"/>
              </w:rPr>
              <w:t xml:space="preserve"> either trying it out for the first time or refining it.  As the day progresses we can then use single letters or words to arrange in unique roundel patterns.</w:t>
            </w:r>
          </w:p>
        </w:tc>
      </w:tr>
      <w:tr>
        <w:trPr>
          <w:trHeight w:val="192" w:hRule="auto"/>
          <w:jc w:val="left"/>
        </w:trPr>
        <w:tc>
          <w:tcPr>
            <w:tcW w:w="2379" w:type="dxa"/>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2"/>
                <w:shd w:fill="auto" w:val="clear"/>
              </w:rPr>
              <w:t xml:space="preserve">SAT 17 JUNE </w:t>
            </w:r>
          </w:p>
        </w:tc>
        <w:tc>
          <w:tcPr>
            <w:tcW w:w="8644" w:type="dxa"/>
            <w:gridSpan w:val="6"/>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spacing w:val="0"/>
                <w:position w:val="0"/>
              </w:rPr>
            </w:pPr>
            <w:r>
              <w:rPr>
                <w:rFonts w:ascii="Calibri" w:hAnsi="Calibri" w:cs="Calibri" w:eastAsia="Calibri"/>
                <w:b/>
                <w:color w:val="auto"/>
                <w:spacing w:val="0"/>
                <w:position w:val="0"/>
                <w:sz w:val="12"/>
                <w:shd w:fill="auto" w:val="clear"/>
              </w:rPr>
              <w:t xml:space="preserve">SSI CAPITAL LETTERS DAY</w:t>
            </w:r>
            <w:r>
              <w:rPr>
                <w:rFonts w:ascii="Calibri" w:hAnsi="Calibri" w:cs="Calibri" w:eastAsia="Calibri"/>
                <w:color w:val="auto"/>
                <w:spacing w:val="0"/>
                <w:position w:val="0"/>
                <w:sz w:val="12"/>
                <w:shd w:fill="auto" w:val="clear"/>
              </w:rPr>
              <w:t xml:space="preserve"> </w:t>
            </w:r>
            <w:r>
              <w:rPr>
                <w:rFonts w:ascii="Calibri" w:hAnsi="Calibri" w:cs="Calibri" w:eastAsia="Calibri"/>
                <w:i/>
                <w:color w:val="auto"/>
                <w:spacing w:val="0"/>
                <w:position w:val="0"/>
                <w:sz w:val="12"/>
                <w:shd w:fill="auto" w:val="clear"/>
              </w:rPr>
              <w:t xml:space="preserve">–</w:t>
            </w:r>
            <w:r>
              <w:rPr>
                <w:rFonts w:ascii="Calibri" w:hAnsi="Calibri" w:cs="Calibri" w:eastAsia="Calibri"/>
                <w:i/>
                <w:color w:val="auto"/>
                <w:spacing w:val="0"/>
                <w:position w:val="0"/>
                <w:sz w:val="12"/>
                <w:shd w:fill="auto" w:val="clear"/>
              </w:rPr>
              <w:t xml:space="preserve"> see SSI website </w:t>
            </w:r>
            <w:r>
              <w:rPr>
                <w:rFonts w:ascii="Calibri" w:hAnsi="Calibri" w:cs="Calibri" w:eastAsia="Calibri"/>
                <w:i/>
                <w:color w:val="auto"/>
                <w:spacing w:val="0"/>
                <w:position w:val="0"/>
                <w:sz w:val="12"/>
                <w:shd w:fill="auto" w:val="clear"/>
              </w:rPr>
              <w:t xml:space="preserve">–</w:t>
            </w:r>
            <w:r>
              <w:rPr>
                <w:rFonts w:ascii="Calibri" w:hAnsi="Calibri" w:cs="Calibri" w:eastAsia="Calibri"/>
                <w:i/>
                <w:color w:val="auto"/>
                <w:spacing w:val="0"/>
                <w:position w:val="0"/>
                <w:sz w:val="12"/>
                <w:shd w:fill="auto" w:val="clear"/>
              </w:rPr>
              <w:t xml:space="preserve"> </w:t>
            </w:r>
            <w:hyperlink xmlns:r="http://schemas.openxmlformats.org/officeDocument/2006/relationships" r:id="docRId3">
              <w:r>
                <w:rPr>
                  <w:rFonts w:ascii="Calibri" w:hAnsi="Calibri" w:cs="Calibri" w:eastAsia="Calibri"/>
                  <w:i/>
                  <w:color w:val="0000FF"/>
                  <w:spacing w:val="0"/>
                  <w:position w:val="0"/>
                  <w:sz w:val="12"/>
                  <w:u w:val="single"/>
                  <w:shd w:fill="auto" w:val="clear"/>
                </w:rPr>
                <w:t xml:space="preserve">www.calligraphyonline.org</w:t>
              </w:r>
            </w:hyperlink>
          </w:p>
        </w:tc>
      </w:tr>
      <w:tr>
        <w:trPr>
          <w:trHeight w:val="262" w:hRule="auto"/>
          <w:jc w:val="left"/>
        </w:trPr>
        <w:tc>
          <w:tcPr>
            <w:tcW w:w="237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FRI, SAT, SUN 7, 8 + 9 JULY</w:t>
            </w:r>
          </w:p>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Residential at The Priory, Aylesford</w:t>
            </w:r>
          </w:p>
        </w:tc>
        <w:tc>
          <w:tcPr>
            <w:tcW w:w="2832" w:type="dxa"/>
            <w:gridSpan w:val="2"/>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GILDED BORDERS FOR CALLIGRAPHY </w:t>
            </w:r>
          </w:p>
        </w:tc>
        <w:tc>
          <w:tcPr>
            <w:tcW w:w="1561"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Toni Watts</w:t>
            </w:r>
          </w:p>
        </w:tc>
        <w:tc>
          <w:tcPr>
            <w:tcW w:w="2265"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All levels</w:t>
            </w:r>
          </w:p>
        </w:tc>
        <w:tc>
          <w:tcPr>
            <w:tcW w:w="1134"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£240 / £250</w:t>
            </w:r>
          </w:p>
        </w:tc>
        <w:tc>
          <w:tcPr>
            <w:tcW w:w="852"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FULL </w:t>
            </w:r>
          </w:p>
        </w:tc>
      </w:tr>
      <w:tr>
        <w:trPr>
          <w:trHeight w:val="567" w:hRule="auto"/>
          <w:jc w:val="left"/>
        </w:trPr>
        <w:tc>
          <w:tcPr>
            <w:tcW w:w="1102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100" w:after="100" w:line="240"/>
              <w:ind w:right="0" w:left="0" w:firstLine="0"/>
              <w:jc w:val="left"/>
              <w:rPr>
                <w:rFonts w:ascii="Calibri" w:hAnsi="Calibri" w:cs="Calibri" w:eastAsia="Calibri"/>
                <w:spacing w:val="0"/>
                <w:position w:val="0"/>
              </w:rPr>
            </w:pPr>
            <w:r>
              <w:rPr>
                <w:rFonts w:ascii="Calibri" w:hAnsi="Calibri" w:cs="Calibri" w:eastAsia="Calibri"/>
                <w:i/>
                <w:color w:val="000000"/>
                <w:spacing w:val="0"/>
                <w:position w:val="0"/>
                <w:sz w:val="16"/>
                <w:shd w:fill="auto" w:val="clear"/>
              </w:rPr>
              <w:t xml:space="preserve">During this two day workshop we will add areas of raised and burnished gilding to a calligraphic border of our own design.  </w:t>
            </w:r>
            <w:r>
              <w:rPr>
                <w:rFonts w:ascii="Calibri" w:hAnsi="Calibri" w:cs="Calibri" w:eastAsia="Calibri"/>
                <w:b/>
                <w:i/>
                <w:color w:val="000000"/>
                <w:spacing w:val="0"/>
                <w:position w:val="0"/>
                <w:sz w:val="16"/>
                <w:shd w:fill="auto" w:val="clear"/>
              </w:rPr>
              <w:t xml:space="preserve">Day 1 </w:t>
            </w:r>
            <w:r>
              <w:rPr>
                <w:rFonts w:ascii="Calibri" w:hAnsi="Calibri" w:cs="Calibri" w:eastAsia="Calibri"/>
                <w:i/>
                <w:color w:val="000000"/>
                <w:spacing w:val="0"/>
                <w:position w:val="0"/>
                <w:sz w:val="16"/>
                <w:shd w:fill="auto" w:val="clear"/>
              </w:rPr>
              <w:t xml:space="preserve">we will experiment with traditional and modern methods of achieving gilded areas which can be polished to high shine; ascertain advantages and disadvantages of each method and, most importantly, what to do when things go wrong; discuss best ways of gilding small and inconveniently shaped areas, in this case elements in a border but the same skills apply to gilded lettering and design a contemporary border using the repeating patterns of Indian block prints as inspiration.  </w:t>
            </w:r>
            <w:r>
              <w:rPr>
                <w:rFonts w:ascii="Calibri" w:hAnsi="Calibri" w:cs="Calibri" w:eastAsia="Calibri"/>
                <w:b/>
                <w:i/>
                <w:color w:val="000000"/>
                <w:spacing w:val="0"/>
                <w:position w:val="0"/>
                <w:sz w:val="16"/>
                <w:shd w:fill="auto" w:val="clear"/>
              </w:rPr>
              <w:t xml:space="preserve">Day 2 </w:t>
            </w:r>
            <w:r>
              <w:rPr>
                <w:rFonts w:ascii="Calibri" w:hAnsi="Calibri" w:cs="Calibri" w:eastAsia="Calibri"/>
                <w:i/>
                <w:color w:val="000000"/>
                <w:spacing w:val="0"/>
                <w:position w:val="0"/>
                <w:sz w:val="16"/>
                <w:shd w:fill="auto" w:val="clear"/>
              </w:rPr>
              <w:t xml:space="preserve">will cover</w:t>
            </w:r>
            <w:r>
              <w:rPr>
                <w:rFonts w:ascii="Calibri" w:hAnsi="Calibri" w:cs="Calibri" w:eastAsia="Calibri"/>
                <w:b/>
                <w:i/>
                <w:color w:val="000000"/>
                <w:spacing w:val="0"/>
                <w:position w:val="0"/>
                <w:sz w:val="16"/>
                <w:shd w:fill="auto" w:val="clear"/>
              </w:rPr>
              <w:t xml:space="preserve"> </w:t>
            </w:r>
            <w:r>
              <w:rPr>
                <w:rFonts w:ascii="Calibri" w:hAnsi="Calibri" w:cs="Calibri" w:eastAsia="Calibri"/>
                <w:i/>
                <w:color w:val="000000"/>
                <w:spacing w:val="0"/>
                <w:position w:val="0"/>
                <w:sz w:val="16"/>
                <w:shd w:fill="auto" w:val="clear"/>
              </w:rPr>
              <w:t xml:space="preserve">gilding and painting your border; adding an illuminated letter/lettering if time allows.  NB: Those with prior gilding experience are welcome to work on a self-directed project with help from the tutor where necessary. If wishing to write with gesso, please bring broad edge nibs and / or a quill which is cut and ready to use.</w:t>
            </w:r>
          </w:p>
        </w:tc>
      </w:tr>
      <w:tr>
        <w:trPr>
          <w:trHeight w:val="59" w:hRule="auto"/>
          <w:jc w:val="left"/>
        </w:trPr>
        <w:tc>
          <w:tcPr>
            <w:tcW w:w="2379" w:type="dxa"/>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2"/>
                <w:shd w:fill="auto" w:val="clear"/>
              </w:rPr>
              <w:t xml:space="preserve">13-19 AUGUST </w:t>
            </w:r>
          </w:p>
        </w:tc>
        <w:tc>
          <w:tcPr>
            <w:tcW w:w="2832" w:type="dxa"/>
            <w:gridSpan w:val="2"/>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2"/>
                <w:shd w:fill="auto" w:val="clear"/>
              </w:rPr>
              <w:t xml:space="preserve">CLAS FESTIVAL</w:t>
            </w:r>
          </w:p>
        </w:tc>
        <w:tc>
          <w:tcPr>
            <w:tcW w:w="5812" w:type="dxa"/>
            <w:gridSpan w:val="4"/>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spacing w:val="0"/>
                <w:position w:val="0"/>
              </w:rPr>
            </w:pPr>
            <w:r>
              <w:rPr>
                <w:rFonts w:ascii="Calibri" w:hAnsi="Calibri" w:cs="Calibri" w:eastAsia="Calibri"/>
                <w:i/>
                <w:color w:val="auto"/>
                <w:spacing w:val="0"/>
                <w:position w:val="0"/>
                <w:sz w:val="12"/>
                <w:shd w:fill="auto" w:val="clear"/>
              </w:rPr>
              <w:t xml:space="preserve">see CLAS website </w:t>
            </w:r>
            <w:r>
              <w:rPr>
                <w:rFonts w:ascii="Calibri" w:hAnsi="Calibri" w:cs="Calibri" w:eastAsia="Calibri"/>
                <w:i/>
                <w:color w:val="auto"/>
                <w:spacing w:val="0"/>
                <w:position w:val="0"/>
                <w:sz w:val="12"/>
                <w:shd w:fill="auto" w:val="clear"/>
              </w:rPr>
              <w:t xml:space="preserve">–</w:t>
            </w:r>
            <w:r>
              <w:rPr>
                <w:rFonts w:ascii="Calibri" w:hAnsi="Calibri" w:cs="Calibri" w:eastAsia="Calibri"/>
                <w:i/>
                <w:color w:val="auto"/>
                <w:spacing w:val="0"/>
                <w:position w:val="0"/>
                <w:sz w:val="12"/>
                <w:shd w:fill="auto" w:val="clear"/>
              </w:rPr>
              <w:t xml:space="preserve"> </w:t>
            </w:r>
            <w:hyperlink xmlns:r="http://schemas.openxmlformats.org/officeDocument/2006/relationships" r:id="docRId4">
              <w:r>
                <w:rPr>
                  <w:rFonts w:ascii="Calibri" w:hAnsi="Calibri" w:cs="Calibri" w:eastAsia="Calibri"/>
                  <w:i/>
                  <w:color w:val="0000FF"/>
                  <w:spacing w:val="0"/>
                  <w:position w:val="0"/>
                  <w:sz w:val="12"/>
                  <w:u w:val="single"/>
                  <w:shd w:fill="auto" w:val="clear"/>
                </w:rPr>
                <w:t xml:space="preserve">www.clas.co.uk</w:t>
              </w:r>
            </w:hyperlink>
            <w:r>
              <w:rPr>
                <w:rFonts w:ascii="Calibri" w:hAnsi="Calibri" w:cs="Calibri" w:eastAsia="Calibri"/>
                <w:i/>
                <w:color w:val="auto"/>
                <w:spacing w:val="0"/>
                <w:position w:val="0"/>
                <w:sz w:val="12"/>
                <w:shd w:fill="auto" w:val="clear"/>
              </w:rPr>
              <w:t xml:space="preserve">     suitable for all levels</w:t>
            </w:r>
          </w:p>
        </w:tc>
      </w:tr>
      <w:tr>
        <w:trPr>
          <w:trHeight w:val="365" w:hRule="auto"/>
          <w:jc w:val="left"/>
        </w:trPr>
        <w:tc>
          <w:tcPr>
            <w:tcW w:w="237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SAT + SUN  9 + 10 SEPTEMBER</w:t>
            </w:r>
            <w:r>
              <w:rPr>
                <w:rFonts w:ascii="Calibri" w:hAnsi="Calibri" w:cs="Calibri" w:eastAsia="Calibri"/>
                <w:color w:val="auto"/>
                <w:spacing w:val="0"/>
                <w:position w:val="0"/>
                <w:sz w:val="18"/>
                <w:shd w:fill="auto" w:val="clear"/>
              </w:rPr>
              <w:t xml:space="preserve"> </w:t>
            </w:r>
          </w:p>
        </w:tc>
        <w:tc>
          <w:tcPr>
            <w:tcW w:w="2832" w:type="dxa"/>
            <w:gridSpan w:val="2"/>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VERSALS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Traditional + Modern</w:t>
            </w:r>
          </w:p>
          <w:p>
            <w:pPr>
              <w:tabs>
                <w:tab w:val="left" w:pos="7938" w:leader="dot"/>
              </w:tabs>
              <w:spacing w:before="0" w:after="0" w:line="240"/>
              <w:ind w:right="0" w:left="0" w:firstLine="0"/>
              <w:jc w:val="left"/>
              <w:rPr>
                <w:rFonts w:ascii="Calibri" w:hAnsi="Calibri" w:cs="Calibri" w:eastAsia="Calibri"/>
                <w:color w:val="auto"/>
                <w:spacing w:val="0"/>
                <w:position w:val="0"/>
              </w:rPr>
            </w:pPr>
          </w:p>
        </w:tc>
        <w:tc>
          <w:tcPr>
            <w:tcW w:w="1561"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Els Van Den Steen</w:t>
            </w:r>
          </w:p>
        </w:tc>
        <w:tc>
          <w:tcPr>
            <w:tcW w:w="2265"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All levels  </w:t>
            </w:r>
          </w:p>
          <w:p>
            <w:pPr>
              <w:tabs>
                <w:tab w:val="left" w:pos="7938" w:leader="dot"/>
              </w:tabs>
              <w:spacing w:before="0" w:after="0" w:line="240"/>
              <w:ind w:right="0" w:left="0" w:firstLine="0"/>
              <w:jc w:val="left"/>
              <w:rPr>
                <w:rFonts w:ascii="Calibri" w:hAnsi="Calibri" w:cs="Calibri" w:eastAsia="Calibri"/>
                <w:color w:val="auto"/>
                <w:spacing w:val="0"/>
                <w:position w:val="0"/>
              </w:rPr>
            </w:pPr>
          </w:p>
        </w:tc>
        <w:tc>
          <w:tcPr>
            <w:tcW w:w="1134"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£50 / £60</w:t>
            </w:r>
          </w:p>
        </w:tc>
        <w:tc>
          <w:tcPr>
            <w:tcW w:w="852"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          </w:t>
            </w:r>
          </w:p>
        </w:tc>
      </w:tr>
      <w:tr>
        <w:trPr>
          <w:trHeight w:val="353" w:hRule="auto"/>
          <w:jc w:val="left"/>
        </w:trPr>
        <w:tc>
          <w:tcPr>
            <w:tcW w:w="1102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i/>
                <w:color w:val="auto"/>
                <w:spacing w:val="0"/>
                <w:position w:val="0"/>
                <w:sz w:val="16"/>
                <w:shd w:fill="auto" w:val="clear"/>
              </w:rPr>
            </w:pPr>
            <w:r>
              <w:rPr>
                <w:rFonts w:ascii="Calibri" w:hAnsi="Calibri" w:cs="Calibri" w:eastAsia="Calibri"/>
                <w:b/>
                <w:i/>
                <w:color w:val="auto"/>
                <w:spacing w:val="0"/>
                <w:position w:val="0"/>
                <w:sz w:val="16"/>
                <w:shd w:fill="auto" w:val="clear"/>
              </w:rPr>
              <w:t xml:space="preserve">Traditional </w:t>
            </w:r>
            <w:r>
              <w:rPr>
                <w:rFonts w:ascii="Calibri" w:hAnsi="Calibri" w:cs="Calibri" w:eastAsia="Calibri"/>
                <w:i/>
                <w:color w:val="auto"/>
                <w:spacing w:val="0"/>
                <w:position w:val="0"/>
                <w:sz w:val="16"/>
                <w:shd w:fill="auto" w:val="clear"/>
              </w:rPr>
              <w:t xml:space="preserve">–</w:t>
            </w:r>
            <w:r>
              <w:rPr>
                <w:rFonts w:ascii="Calibri" w:hAnsi="Calibri" w:cs="Calibri" w:eastAsia="Calibri"/>
                <w:i/>
                <w:color w:val="auto"/>
                <w:spacing w:val="0"/>
                <w:position w:val="0"/>
                <w:sz w:val="16"/>
                <w:shd w:fill="auto" w:val="clear"/>
              </w:rPr>
              <w:t xml:space="preserve"> We will focus on classical Versal letters, characteristic of the 9th </w:t>
            </w:r>
            <w:r>
              <w:rPr>
                <w:rFonts w:ascii="Calibri" w:hAnsi="Calibri" w:cs="Calibri" w:eastAsia="Calibri"/>
                <w:i/>
                <w:color w:val="auto"/>
                <w:spacing w:val="0"/>
                <w:position w:val="0"/>
                <w:sz w:val="16"/>
                <w:shd w:fill="auto" w:val="clear"/>
              </w:rPr>
              <w:t xml:space="preserve">–</w:t>
            </w:r>
            <w:r>
              <w:rPr>
                <w:rFonts w:ascii="Calibri" w:hAnsi="Calibri" w:cs="Calibri" w:eastAsia="Calibri"/>
                <w:i/>
                <w:color w:val="auto"/>
                <w:spacing w:val="0"/>
                <w:position w:val="0"/>
                <w:sz w:val="16"/>
                <w:shd w:fill="auto" w:val="clear"/>
              </w:rPr>
              <w:t xml:space="preserve"> 11th century Caroline manuscripts, where they were used to mark the beginnings of verses </w:t>
            </w:r>
            <w:r>
              <w:rPr>
                <w:rFonts w:ascii="Calibri" w:hAnsi="Calibri" w:cs="Calibri" w:eastAsia="Calibri"/>
                <w:i/>
                <w:color w:val="auto"/>
                <w:spacing w:val="0"/>
                <w:position w:val="0"/>
                <w:sz w:val="16"/>
                <w:shd w:fill="auto" w:val="clear"/>
              </w:rPr>
              <w:t xml:space="preserve">–</w:t>
            </w:r>
            <w:r>
              <w:rPr>
                <w:rFonts w:ascii="Calibri" w:hAnsi="Calibri" w:cs="Calibri" w:eastAsia="Calibri"/>
                <w:i/>
                <w:color w:val="auto"/>
                <w:spacing w:val="0"/>
                <w:position w:val="0"/>
                <w:sz w:val="16"/>
                <w:shd w:fill="auto" w:val="clear"/>
              </w:rPr>
              <w:t xml:space="preserve"> thus the origin of the name. Starting with a basic review of classical Roman Capital letter forms and spacing so a knowledge of written Roman Capitals would be helpful, but not required. Versals are drawn with a dip pen and built up of several separate strokes. After practising the technique and stroke sequence for these elegant letters we will move on to using the in simple projects. Those who have learnt Versals before have the opportunity to spend the afternoon exploring ways for bringing variations in the letters.</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i/>
                <w:color w:val="auto"/>
                <w:spacing w:val="0"/>
                <w:position w:val="0"/>
                <w:sz w:val="16"/>
                <w:shd w:fill="auto" w:val="clear"/>
              </w:rPr>
              <w:t xml:space="preserve">Modern </w:t>
            </w:r>
            <w:r>
              <w:rPr>
                <w:rFonts w:ascii="Calibri" w:hAnsi="Calibri" w:cs="Calibri" w:eastAsia="Calibri"/>
                <w:i/>
                <w:color w:val="auto"/>
                <w:spacing w:val="0"/>
                <w:position w:val="0"/>
                <w:sz w:val="16"/>
                <w:shd w:fill="auto" w:val="clear"/>
              </w:rPr>
              <w:t xml:space="preserve">–</w:t>
            </w:r>
            <w:r>
              <w:rPr>
                <w:rFonts w:ascii="Calibri" w:hAnsi="Calibri" w:cs="Calibri" w:eastAsia="Calibri"/>
                <w:i/>
                <w:color w:val="auto"/>
                <w:spacing w:val="0"/>
                <w:position w:val="0"/>
                <w:sz w:val="16"/>
                <w:shd w:fill="auto" w:val="clear"/>
              </w:rPr>
              <w:t xml:space="preserve"> Further development of Traditional Versals. </w:t>
            </w:r>
            <w:r>
              <w:rPr>
                <w:rFonts w:ascii="Calibri" w:hAnsi="Calibri" w:cs="Calibri" w:eastAsia="Calibri"/>
                <w:b/>
                <w:i/>
                <w:color w:val="auto"/>
                <w:spacing w:val="0"/>
                <w:position w:val="0"/>
                <w:sz w:val="16"/>
                <w:shd w:fill="auto" w:val="clear"/>
              </w:rPr>
              <w:t xml:space="preserve">To attend this workshop, the participant must have attended the Traditional Versals</w:t>
            </w:r>
            <w:r>
              <w:rPr>
                <w:rFonts w:ascii="Calibri" w:hAnsi="Calibri" w:cs="Calibri" w:eastAsia="Calibri"/>
                <w:i/>
                <w:color w:val="auto"/>
                <w:spacing w:val="0"/>
                <w:position w:val="0"/>
                <w:sz w:val="16"/>
                <w:shd w:fill="auto" w:val="clear"/>
              </w:rPr>
              <w:t xml:space="preserve"> </w:t>
            </w:r>
            <w:r>
              <w:rPr>
                <w:rFonts w:ascii="Calibri" w:hAnsi="Calibri" w:cs="Calibri" w:eastAsia="Calibri"/>
                <w:b/>
                <w:i/>
                <w:color w:val="auto"/>
                <w:spacing w:val="0"/>
                <w:position w:val="0"/>
                <w:sz w:val="16"/>
                <w:shd w:fill="auto" w:val="clear"/>
              </w:rPr>
              <w:t xml:space="preserve">workshop first</w:t>
            </w:r>
            <w:r>
              <w:rPr>
                <w:rFonts w:ascii="Calibri" w:hAnsi="Calibri" w:cs="Calibri" w:eastAsia="Calibri"/>
                <w:i/>
                <w:color w:val="auto"/>
                <w:spacing w:val="0"/>
                <w:position w:val="0"/>
                <w:sz w:val="16"/>
                <w:shd w:fill="auto" w:val="clear"/>
              </w:rPr>
              <w:t xml:space="preserve">. Modern Versals of 20th and 21st century still generally evolve from classical inscriptional letters, but are characterised by their sans-serif forms and use in freer calligraphic compositions. We will learn a step-by-step method of drawing the letters as well as exploring their use as expressive modern calligraphy.</w:t>
            </w:r>
          </w:p>
        </w:tc>
      </w:tr>
      <w:tr>
        <w:trPr>
          <w:trHeight w:val="395" w:hRule="auto"/>
          <w:jc w:val="left"/>
        </w:trPr>
        <w:tc>
          <w:tcPr>
            <w:tcW w:w="237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SAT 14 OCTOBER </w:t>
            </w:r>
          </w:p>
          <w:p>
            <w:pPr>
              <w:tabs>
                <w:tab w:val="left" w:pos="7938" w:leader="dot"/>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change from original date</w:t>
            </w:r>
          </w:p>
        </w:tc>
        <w:tc>
          <w:tcPr>
            <w:tcW w:w="2832" w:type="dxa"/>
            <w:gridSpan w:val="2"/>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INTRODUCTION TO HERALDIC ART</w:t>
            </w:r>
          </w:p>
        </w:tc>
        <w:tc>
          <w:tcPr>
            <w:tcW w:w="1561"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Steve Eades</w:t>
            </w:r>
          </w:p>
        </w:tc>
        <w:tc>
          <w:tcPr>
            <w:tcW w:w="2265"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All levels</w:t>
            </w:r>
          </w:p>
        </w:tc>
        <w:tc>
          <w:tcPr>
            <w:tcW w:w="1134"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£25 / £30</w:t>
            </w:r>
          </w:p>
        </w:tc>
        <w:tc>
          <w:tcPr>
            <w:tcW w:w="852"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8"/>
                <w:shd w:fill="auto" w:val="clear"/>
              </w:rPr>
              <w:t xml:space="preserve">          </w:t>
            </w:r>
          </w:p>
        </w:tc>
      </w:tr>
      <w:tr>
        <w:trPr>
          <w:trHeight w:val="325" w:hRule="auto"/>
          <w:jc w:val="left"/>
        </w:trPr>
        <w:tc>
          <w:tcPr>
            <w:tcW w:w="1102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6"/>
                <w:shd w:fill="auto" w:val="clear"/>
              </w:rPr>
              <w:t xml:space="preserve">Objective: To learn basics of Heraldic Art with The College of Arms, Coats of Arms; construct and paint Shields </w:t>
            </w:r>
            <w:r>
              <w:rPr>
                <w:rFonts w:ascii="Calibri" w:hAnsi="Calibri" w:cs="Calibri" w:eastAsia="Calibri"/>
                <w:i/>
                <w:color w:val="auto"/>
                <w:spacing w:val="0"/>
                <w:position w:val="0"/>
                <w:sz w:val="16"/>
                <w:shd w:fill="auto" w:val="clear"/>
              </w:rPr>
              <w:t xml:space="preserve">–</w:t>
            </w:r>
            <w:r>
              <w:rPr>
                <w:rFonts w:ascii="Calibri" w:hAnsi="Calibri" w:cs="Calibri" w:eastAsia="Calibri"/>
                <w:i/>
                <w:color w:val="auto"/>
                <w:spacing w:val="0"/>
                <w:position w:val="0"/>
                <w:sz w:val="16"/>
                <w:shd w:fill="auto" w:val="clear"/>
              </w:rPr>
              <w:t xml:space="preserve"> drawing, Divisions of the field, Diapering and The Ordinaries; draw Charges </w:t>
            </w:r>
            <w:r>
              <w:rPr>
                <w:rFonts w:ascii="Calibri" w:hAnsi="Calibri" w:cs="Calibri" w:eastAsia="Calibri"/>
                <w:i/>
                <w:color w:val="auto"/>
                <w:spacing w:val="0"/>
                <w:position w:val="0"/>
                <w:sz w:val="16"/>
                <w:shd w:fill="auto" w:val="clear"/>
              </w:rPr>
              <w:t xml:space="preserve">–</w:t>
            </w:r>
            <w:r>
              <w:rPr>
                <w:rFonts w:ascii="Calibri" w:hAnsi="Calibri" w:cs="Calibri" w:eastAsia="Calibri"/>
                <w:i/>
                <w:color w:val="auto"/>
                <w:spacing w:val="0"/>
                <w:position w:val="0"/>
                <w:sz w:val="16"/>
                <w:shd w:fill="auto" w:val="clear"/>
              </w:rPr>
              <w:t xml:space="preserve"> types, Animals, Monsters, Trees, plants and flowers, Lions and their attitudes, Fleur de Lys; Helmets and Supporter types Mantling and Motto ribbons and meanings; Paint the Royal Coat of Arms. Phew that seems a lot!</w:t>
            </w:r>
          </w:p>
        </w:tc>
      </w:tr>
      <w:tr>
        <w:trPr>
          <w:trHeight w:val="375" w:hRule="auto"/>
          <w:jc w:val="left"/>
        </w:trPr>
        <w:tc>
          <w:tcPr>
            <w:tcW w:w="237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b/>
                <w:color w:val="auto"/>
                <w:spacing w:val="0"/>
                <w:position w:val="0"/>
                <w:sz w:val="18"/>
                <w:shd w:fill="auto" w:val="clear"/>
              </w:rPr>
              <w:t xml:space="preserve">SAT 4 NOVEMBER </w:t>
            </w:r>
          </w:p>
          <w:p>
            <w:pPr>
              <w:tabs>
                <w:tab w:val="left" w:pos="7938" w:leader="dot"/>
              </w:tabs>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change from original date</w:t>
            </w:r>
          </w:p>
        </w:tc>
        <w:tc>
          <w:tcPr>
            <w:tcW w:w="2832" w:type="dxa"/>
            <w:gridSpan w:val="2"/>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PAPERCRAFTS FOR CHRISTMAS</w:t>
            </w:r>
          </w:p>
          <w:p>
            <w:pPr>
              <w:tabs>
                <w:tab w:val="left" w:pos="7938" w:leader="dot"/>
              </w:tabs>
              <w:spacing w:before="0" w:after="0" w:line="240"/>
              <w:ind w:right="0" w:left="0" w:firstLine="0"/>
              <w:jc w:val="left"/>
              <w:rPr>
                <w:rFonts w:ascii="Calibri" w:hAnsi="Calibri" w:cs="Calibri" w:eastAsia="Calibri"/>
                <w:color w:val="auto"/>
                <w:spacing w:val="0"/>
                <w:position w:val="0"/>
              </w:rPr>
            </w:pPr>
          </w:p>
        </w:tc>
        <w:tc>
          <w:tcPr>
            <w:tcW w:w="1561"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Sylvie Gokulsing</w:t>
            </w:r>
          </w:p>
        </w:tc>
        <w:tc>
          <w:tcPr>
            <w:tcW w:w="2265"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All levels </w:t>
            </w:r>
          </w:p>
          <w:p>
            <w:pPr>
              <w:tabs>
                <w:tab w:val="left" w:pos="7938" w:leader="dot"/>
              </w:tabs>
              <w:spacing w:before="0" w:after="0" w:line="240"/>
              <w:ind w:right="0" w:left="0" w:firstLine="0"/>
              <w:jc w:val="left"/>
              <w:rPr>
                <w:rFonts w:ascii="Calibri" w:hAnsi="Calibri" w:cs="Calibri" w:eastAsia="Calibri"/>
                <w:color w:val="auto"/>
                <w:spacing w:val="0"/>
                <w:position w:val="0"/>
              </w:rPr>
            </w:pPr>
          </w:p>
        </w:tc>
        <w:tc>
          <w:tcPr>
            <w:tcW w:w="1134"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color w:val="auto"/>
                <w:spacing w:val="0"/>
                <w:position w:val="0"/>
                <w:sz w:val="18"/>
                <w:shd w:fill="auto" w:val="clear"/>
              </w:rPr>
              <w:t xml:space="preserve">£25 / £30</w:t>
            </w:r>
          </w:p>
        </w:tc>
        <w:tc>
          <w:tcPr>
            <w:tcW w:w="852"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7938" w:leader="dot"/>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1" w:hRule="auto"/>
          <w:jc w:val="left"/>
        </w:trPr>
        <w:tc>
          <w:tcPr>
            <w:tcW w:w="11023" w:type="dxa"/>
            <w:gridSpan w:val="7"/>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i/>
                <w:color w:val="auto"/>
                <w:spacing w:val="0"/>
                <w:position w:val="0"/>
                <w:sz w:val="16"/>
                <w:shd w:fill="auto" w:val="clear"/>
              </w:rPr>
              <w:t xml:space="preserve">Making small items suitable for stocking fillers; small gifts and/or seasonal decorations</w:t>
            </w:r>
          </w:p>
        </w:tc>
      </w:tr>
      <w:tr>
        <w:trPr>
          <w:trHeight w:val="101" w:hRule="auto"/>
          <w:jc w:val="left"/>
        </w:trPr>
        <w:tc>
          <w:tcPr>
            <w:tcW w:w="2867" w:type="dxa"/>
            <w:gridSpan w:val="2"/>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2"/>
                <w:shd w:fill="auto" w:val="clear"/>
              </w:rPr>
              <w:t xml:space="preserve">SAT 2 DECEMBER</w:t>
            </w:r>
          </w:p>
        </w:tc>
        <w:tc>
          <w:tcPr>
            <w:tcW w:w="8156" w:type="dxa"/>
            <w:gridSpan w:val="5"/>
            <w:tcBorders>
              <w:top w:val="single" w:color="000000" w:sz="4"/>
              <w:left w:val="single" w:color="000000" w:sz="4"/>
              <w:bottom w:val="single" w:color="000000" w:sz="4"/>
              <w:right w:val="single" w:color="000000" w:sz="4"/>
            </w:tcBorders>
            <w:shd w:color="auto" w:fill="f7caa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12"/>
                <w:shd w:fill="auto" w:val="clear"/>
              </w:rPr>
              <w:t xml:space="preserve">AGM AT HASTINGLEIGH </w:t>
            </w:r>
          </w:p>
        </w:tc>
      </w:tr>
    </w:tbl>
    <w:p>
      <w:pPr>
        <w:spacing w:before="0" w:after="0" w:line="240"/>
        <w:ind w:right="0" w:left="0" w:firstLine="0"/>
        <w:jc w:val="left"/>
        <w:rPr>
          <w:rFonts w:ascii="Calibri" w:hAnsi="Calibri" w:cs="Calibri" w:eastAsia="Calibri"/>
          <w:b/>
          <w:color w:val="auto"/>
          <w:spacing w:val="0"/>
          <w:position w:val="0"/>
          <w:sz w:val="14"/>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COVID and Hall guidelines will be strictly applied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NOTES FOR BOOKING WORKSHOPS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ADMINISTRATION </w:t>
      </w:r>
    </w:p>
    <w:p>
      <w:pPr>
        <w:spacing w:before="0" w:after="0" w:line="240"/>
        <w:ind w:right="0" w:left="0" w:firstLine="0"/>
        <w:jc w:val="left"/>
        <w:rPr>
          <w:rFonts w:ascii="Calibri" w:hAnsi="Calibri" w:cs="Calibri" w:eastAsia="Calibri"/>
          <w:b/>
          <w:color w:val="auto"/>
          <w:spacing w:val="0"/>
          <w:position w:val="0"/>
          <w:sz w:val="22"/>
          <w:shd w:fill="FFFF00" w:val="clear"/>
        </w:rPr>
      </w:pPr>
      <w:r>
        <w:rPr>
          <w:rFonts w:ascii="Calibri" w:hAnsi="Calibri" w:cs="Calibri" w:eastAsia="Calibri"/>
          <w:color w:val="auto"/>
          <w:spacing w:val="0"/>
          <w:position w:val="0"/>
          <w:sz w:val="22"/>
          <w:shd w:fill="auto" w:val="clear"/>
        </w:rPr>
        <w:t xml:space="preserve">1. Please send form + cheque/method of payment to Treasurer, </w:t>
      </w:r>
      <w:r>
        <w:rPr>
          <w:rFonts w:ascii="Calibri" w:hAnsi="Calibri" w:cs="Calibri" w:eastAsia="Calibri"/>
          <w:b/>
          <w:color w:val="auto"/>
          <w:spacing w:val="0"/>
          <w:position w:val="0"/>
          <w:sz w:val="22"/>
          <w:shd w:fill="FFFF00" w:val="clear"/>
        </w:rPr>
        <w:t xml:space="preserve">Diane Sutton, 17 Shalmsford Street, Chartham, Canterbury,  </w:t>
      </w:r>
    </w:p>
    <w:p>
      <w:pPr>
        <w:spacing w:before="0" w:after="0" w:line="240"/>
        <w:ind w:right="0" w:left="0" w:firstLine="0"/>
        <w:jc w:val="left"/>
        <w:rPr>
          <w:rFonts w:ascii="Calibri" w:hAnsi="Calibri" w:cs="Calibri" w:eastAsia="Calibri"/>
          <w:b/>
          <w:color w:val="auto"/>
          <w:spacing w:val="0"/>
          <w:position w:val="0"/>
          <w:sz w:val="22"/>
          <w:shd w:fill="FFFF00" w:val="clear"/>
        </w:rPr>
      </w:pPr>
      <w:r>
        <w:rPr>
          <w:rFonts w:ascii="Calibri" w:hAnsi="Calibri" w:cs="Calibri" w:eastAsia="Calibri"/>
          <w:b/>
          <w:color w:val="auto"/>
          <w:spacing w:val="0"/>
          <w:position w:val="0"/>
          <w:sz w:val="22"/>
          <w:shd w:fill="FFFF00" w:val="clear"/>
        </w:rPr>
        <w:t xml:space="preserve">    Kent CT4 7RZ</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Email : </w:t>
      </w:r>
      <w:r>
        <w:rPr>
          <w:rFonts w:ascii="Calibri" w:hAnsi="Calibri" w:cs="Calibri" w:eastAsia="Calibri"/>
          <w:b/>
          <w:color w:val="auto"/>
          <w:spacing w:val="0"/>
          <w:position w:val="0"/>
          <w:sz w:val="22"/>
          <w:shd w:fill="FFFF00" w:val="clear"/>
        </w:rPr>
        <w:t xml:space="preserve">djsut135@gmail.com</w:t>
      </w:r>
      <w:r>
        <w:rPr>
          <w:rFonts w:ascii="Calibri" w:hAnsi="Calibri" w:cs="Calibri" w:eastAsia="Calibri"/>
          <w:color w:val="auto"/>
          <w:spacing w:val="0"/>
          <w:position w:val="0"/>
          <w:sz w:val="22"/>
          <w:shd w:fill="FFFF00" w:val="clear"/>
        </w:rPr>
        <w:t xml:space="preserve">; </w:t>
      </w:r>
      <w:r>
        <w:rPr>
          <w:rFonts w:ascii="Calibri" w:hAnsi="Calibri" w:cs="Calibri" w:eastAsia="Calibri"/>
          <w:color w:val="auto"/>
          <w:spacing w:val="0"/>
          <w:position w:val="0"/>
          <w:sz w:val="22"/>
          <w:shd w:fill="auto" w:val="clear"/>
        </w:rPr>
        <w:t xml:space="preserve">OR pay by direct transfer </w:t>
      </w:r>
      <w:r>
        <w:rPr>
          <w:rFonts w:ascii="Calibri" w:hAnsi="Calibri" w:cs="Calibri" w:eastAsia="Calibri"/>
          <w:i/>
          <w:color w:val="auto"/>
          <w:spacing w:val="0"/>
          <w:position w:val="0"/>
          <w:sz w:val="22"/>
          <w:shd w:fill="auto" w:val="clear"/>
        </w:rPr>
        <w:t xml:space="preserve">(see Payment Note 3)</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All face-to-face workshops held at Evington Village Hall, Hastingleigh, Wye, Ashford, Kent TN25 5HR, unless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otherwise stated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WORKSHOP TIMINGS</w:t>
      </w:r>
      <w:r>
        <w:rPr>
          <w:rFonts w:ascii="Calibri" w:hAnsi="Calibri" w:cs="Calibri" w:eastAsia="Calibri"/>
          <w:color w:val="auto"/>
          <w:spacing w:val="0"/>
          <w:position w:val="0"/>
          <w:sz w:val="22"/>
          <w:shd w:fill="auto" w:val="clear"/>
        </w:rPr>
        <w:t xml:space="preserve"> (all times flexible)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One day workshops: 10.00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4.00 pm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Two day workshops: Day 1 : 10.00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5.00 pm Day 2 : 10.00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3.00 pm. Optional social Day 1 evening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Three day workshops: Day 1 : 10.00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4.00 pm Day 2 : 10.00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5.00 pm Day 3 : 10.00 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3.00 pm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Zoom workshops : 3 - 4 hours between 10.00 am and 4.00 pm at tutor’s discretion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PLACES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b/>
          <w:color w:val="auto"/>
          <w:spacing w:val="0"/>
          <w:position w:val="0"/>
          <w:sz w:val="22"/>
          <w:shd w:fill="auto" w:val="clear"/>
        </w:rPr>
        <w:t xml:space="preserve">Forms can be sent in at any time </w:t>
      </w:r>
      <w:r>
        <w:rPr>
          <w:rFonts w:ascii="Calibri" w:hAnsi="Calibri" w:cs="Calibri" w:eastAsia="Calibri"/>
          <w:b/>
          <w:i/>
          <w:color w:val="auto"/>
          <w:spacing w:val="0"/>
          <w:position w:val="0"/>
          <w:sz w:val="22"/>
          <w:shd w:fill="auto" w:val="clear"/>
        </w:rPr>
        <w:t xml:space="preserve">BUT</w:t>
      </w:r>
      <w:r>
        <w:rPr>
          <w:rFonts w:ascii="Calibri" w:hAnsi="Calibri" w:cs="Calibri" w:eastAsia="Calibri"/>
          <w:b/>
          <w:color w:val="auto"/>
          <w:spacing w:val="0"/>
          <w:position w:val="0"/>
          <w:sz w:val="22"/>
          <w:shd w:fill="auto" w:val="clear"/>
        </w:rPr>
        <w:t xml:space="preserve"> CPS members have first refusal for all workshops up to 31 December,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thereafter spaces are allocated to non-members on first-come-first-served basis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Places will be confirmed as soon as possible after 31 December.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Firm bookings only on receipt of payment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For those not on email, please supply : </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email address of someone willing to pass on information to you OR </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stamped addressed envelope for each workshop requested plus 1 more for confirmation of bookings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A reminder email/letter, including materials list and any additional fees if known </w:t>
      </w:r>
      <w:r>
        <w:rPr>
          <w:rFonts w:ascii="Calibri" w:hAnsi="Calibri" w:cs="Calibri" w:eastAsia="Calibri"/>
          <w:i/>
          <w:color w:val="auto"/>
          <w:spacing w:val="0"/>
          <w:position w:val="0"/>
          <w:sz w:val="22"/>
          <w:shd w:fill="auto" w:val="clear"/>
        </w:rPr>
        <w:t xml:space="preserve">(see Payment Note 5),</w:t>
      </w:r>
      <w:r>
        <w:rPr>
          <w:rFonts w:ascii="Calibri" w:hAnsi="Calibri" w:cs="Calibri" w:eastAsia="Calibri"/>
          <w:color w:val="auto"/>
          <w:spacing w:val="0"/>
          <w:position w:val="0"/>
          <w:sz w:val="22"/>
          <w:shd w:fill="auto" w:val="clear"/>
        </w:rPr>
        <w:t xml:space="preserve"> will be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sent to all attendees 2-3 weeks before event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PAYMENT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Bank Transfers are preferred and can be made online to : </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Sort code 30-90-28 </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Account number 01503554 </w:t>
      </w:r>
    </w:p>
    <w:p>
      <w:pPr>
        <w:spacing w:before="0" w:after="0" w:line="240"/>
        <w:ind w:right="0" w:left="0" w:firstLine="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Account name Cinque Ports Scribes </w:t>
      </w:r>
    </w:p>
    <w:p>
      <w:pPr>
        <w:spacing w:before="0" w:after="0" w:line="240"/>
        <w:ind w:right="0" w:left="0" w:firstLine="72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Please ensure you put your name and workshop title as reference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Cheque/s should be made payable to CINQUE PORTS SCRIBES </w:t>
      </w:r>
      <w:r>
        <w:rPr>
          <w:rFonts w:ascii="Calibri" w:hAnsi="Calibri" w:cs="Calibri" w:eastAsia="Calibri"/>
          <w:i/>
          <w:color w:val="auto"/>
          <w:spacing w:val="0"/>
          <w:position w:val="0"/>
          <w:sz w:val="22"/>
          <w:shd w:fill="auto" w:val="clear"/>
        </w:rPr>
        <w:t xml:space="preserve">(not CPS, please)</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Post-dated cheques can be accepted if dated no later than middle of the month preceding event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Non-members are charged an extra £5 per day for attendance at workshops which acts as a daily CPS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membership for insurance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Occasionally, tutors provide materials at additional expense. This does not form part of the workshop fee and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can be paid to the Tutor on the day. Where known, this will be noted on the booking form/reminder letter.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All workshop fees have been kept as 2019 </w:t>
      </w:r>
      <w:r>
        <w:rPr>
          <w:rFonts w:ascii="Calibri" w:hAnsi="Calibri" w:cs="Calibri" w:eastAsia="Calibri"/>
          <w:i/>
          <w:color w:val="auto"/>
          <w:spacing w:val="0"/>
          <w:position w:val="0"/>
          <w:sz w:val="22"/>
          <w:shd w:fill="auto" w:val="clear"/>
        </w:rPr>
        <w:t xml:space="preserve">(Constitution Rule 5:3)</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REFUNDS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Refunds may be made on individual consideration but generally only if someone can be found to take your place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Workshops are only cancelled by CPS in extreme circumstances, in which case all monies are refunded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tab/>
        <w:tab/>
        <w:tab/>
        <w:tab/>
        <w:tab/>
        <w:tab/>
        <w:tab/>
        <w:tab/>
        <w:tab/>
        <w:t xml:space="preserve">Meg    </w:t>
      </w:r>
    </w:p>
    <w:p>
      <w:pPr>
        <w:spacing w:before="0" w:after="0" w:line="240"/>
        <w:ind w:right="0" w:left="0" w:firstLine="0"/>
        <w:jc w:val="lef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ab/>
        <w:tab/>
        <w:tab/>
        <w:tab/>
        <w:tab/>
        <w:tab/>
        <w:tab/>
        <w:tab/>
        <w:tab/>
        <w:tab/>
        <w:tab/>
        <w:tab/>
        <w:tab/>
        <w:tab/>
        <w:t xml:space="preserve">25.1.2023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www.calligraphyonline.org/"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clas.co.uk/" Id="docRId2" Type="http://schemas.openxmlformats.org/officeDocument/2006/relationships/hyperlink" /><Relationship TargetMode="External" Target="http://www.clas.co.uk/" Id="docRId4" Type="http://schemas.openxmlformats.org/officeDocument/2006/relationships/hyperlink" /><Relationship Target="styles.xml" Id="docRId6" Type="http://schemas.openxmlformats.org/officeDocument/2006/relationships/styles" /></Relationships>
</file>